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C3322" w14:textId="15810E8B" w:rsidR="00C37312" w:rsidRPr="00A36979" w:rsidRDefault="00A36979" w:rsidP="00C37312">
      <w:pPr>
        <w:rPr>
          <w:b/>
          <w:bCs/>
          <w:sz w:val="40"/>
          <w:szCs w:val="40"/>
          <w:u w:val="single"/>
        </w:rPr>
      </w:pPr>
      <w:r>
        <w:rPr>
          <w:sz w:val="40"/>
          <w:szCs w:val="40"/>
        </w:rPr>
        <w:t xml:space="preserve">                      </w:t>
      </w:r>
      <w:r w:rsidRPr="00A36979">
        <w:rPr>
          <w:b/>
          <w:bCs/>
          <w:color w:val="7030A0"/>
          <w:sz w:val="40"/>
          <w:szCs w:val="40"/>
          <w:u w:val="single"/>
        </w:rPr>
        <w:t>WIND STORM AND CYCLONE</w:t>
      </w:r>
    </w:p>
    <w:p w14:paraId="4754D7E3" w14:textId="77777777" w:rsidR="00C76F71" w:rsidRDefault="00C76F71" w:rsidP="00C37312">
      <w:pPr>
        <w:rPr>
          <w:b/>
          <w:bCs/>
          <w:color w:val="C45911" w:themeColor="accent2" w:themeShade="BF"/>
          <w:sz w:val="40"/>
          <w:szCs w:val="40"/>
          <w:u w:val="single"/>
        </w:rPr>
      </w:pPr>
    </w:p>
    <w:p w14:paraId="7DD529BC" w14:textId="14A98B61" w:rsidR="00C37312" w:rsidRPr="00A36979" w:rsidRDefault="00C37312" w:rsidP="00C37312">
      <w:pPr>
        <w:rPr>
          <w:b/>
          <w:bCs/>
          <w:color w:val="C45911" w:themeColor="accent2" w:themeShade="BF"/>
          <w:sz w:val="40"/>
          <w:szCs w:val="40"/>
        </w:rPr>
      </w:pPr>
      <w:r w:rsidRPr="00A36979">
        <w:rPr>
          <w:b/>
          <w:bCs/>
          <w:color w:val="C45911" w:themeColor="accent2" w:themeShade="BF"/>
          <w:sz w:val="40"/>
          <w:szCs w:val="40"/>
          <w:u w:val="single"/>
        </w:rPr>
        <w:t>Formation of Wind</w:t>
      </w:r>
      <w:r w:rsidRPr="00A36979">
        <w:rPr>
          <w:b/>
          <w:bCs/>
          <w:color w:val="C45911" w:themeColor="accent2" w:themeShade="BF"/>
          <w:sz w:val="40"/>
          <w:szCs w:val="40"/>
        </w:rPr>
        <w:t xml:space="preserve">: </w:t>
      </w:r>
    </w:p>
    <w:p w14:paraId="1D5489B1" w14:textId="2301242A" w:rsidR="00C37312" w:rsidRPr="00C37312" w:rsidRDefault="00C37312" w:rsidP="00C37312">
      <w:pPr>
        <w:rPr>
          <w:sz w:val="40"/>
          <w:szCs w:val="40"/>
        </w:rPr>
      </w:pPr>
      <w:r w:rsidRPr="00C37312">
        <w:rPr>
          <w:sz w:val="40"/>
          <w:szCs w:val="40"/>
        </w:rPr>
        <w:t>Wind is formed because the Sun heats the Earth’s surface unevenly. Warm air becomes lighter and rises, creating a region of low pressure. Cooler, heavier air moves from high-pressure areas toward the low-pressure area. This movement of air is called wind.</w:t>
      </w:r>
    </w:p>
    <w:p w14:paraId="1809D744" w14:textId="1CF3DE11" w:rsidR="00C37312" w:rsidRPr="00A36979" w:rsidRDefault="00C37312" w:rsidP="00C37312">
      <w:pPr>
        <w:rPr>
          <w:b/>
          <w:bCs/>
          <w:color w:val="0070C0"/>
          <w:sz w:val="40"/>
          <w:szCs w:val="40"/>
        </w:rPr>
      </w:pPr>
      <w:r w:rsidRPr="00A36979">
        <w:rPr>
          <w:b/>
          <w:bCs/>
          <w:color w:val="0070C0"/>
          <w:sz w:val="40"/>
          <w:szCs w:val="40"/>
          <w:u w:val="single"/>
        </w:rPr>
        <w:t xml:space="preserve">Formation of </w:t>
      </w:r>
      <w:r w:rsidR="00A36979" w:rsidRPr="00A36979">
        <w:rPr>
          <w:b/>
          <w:bCs/>
          <w:color w:val="0070C0"/>
          <w:sz w:val="40"/>
          <w:szCs w:val="40"/>
          <w:u w:val="single"/>
        </w:rPr>
        <w:t>Storm</w:t>
      </w:r>
      <w:r w:rsidRPr="00A36979">
        <w:rPr>
          <w:b/>
          <w:bCs/>
          <w:color w:val="0070C0"/>
          <w:sz w:val="40"/>
          <w:szCs w:val="40"/>
        </w:rPr>
        <w:t xml:space="preserve">: </w:t>
      </w:r>
    </w:p>
    <w:p w14:paraId="4F330452" w14:textId="6926FECC" w:rsidR="00C37312" w:rsidRPr="00C37312" w:rsidRDefault="00C37312" w:rsidP="00C37312">
      <w:pPr>
        <w:rPr>
          <w:sz w:val="40"/>
          <w:szCs w:val="40"/>
        </w:rPr>
      </w:pPr>
      <w:r>
        <w:rPr>
          <w:sz w:val="40"/>
          <w:szCs w:val="40"/>
        </w:rPr>
        <w:t>S</w:t>
      </w:r>
      <w:r w:rsidRPr="00C37312">
        <w:rPr>
          <w:sz w:val="40"/>
          <w:szCs w:val="40"/>
        </w:rPr>
        <w:t>torm forms when warm, moist air rises rapidly and meets cooler air above. This creates strong upward and downward movements of air, along with clouds, heavy rain, and strong winds. In some storms, lightning and thunder may also occur.</w:t>
      </w:r>
    </w:p>
    <w:p w14:paraId="1938C3AE" w14:textId="606A2584" w:rsidR="00A36979" w:rsidRPr="00A36979" w:rsidRDefault="00A36979" w:rsidP="00C37312">
      <w:pPr>
        <w:rPr>
          <w:b/>
          <w:bCs/>
          <w:color w:val="EE0000"/>
          <w:sz w:val="40"/>
          <w:szCs w:val="40"/>
        </w:rPr>
      </w:pPr>
      <w:r w:rsidRPr="00A36979">
        <w:rPr>
          <w:b/>
          <w:bCs/>
          <w:color w:val="EE0000"/>
          <w:sz w:val="40"/>
          <w:szCs w:val="40"/>
          <w:u w:val="single"/>
        </w:rPr>
        <w:t xml:space="preserve">Formation of </w:t>
      </w:r>
      <w:r w:rsidRPr="00A36979">
        <w:rPr>
          <w:b/>
          <w:bCs/>
          <w:color w:val="EE0000"/>
          <w:sz w:val="40"/>
          <w:szCs w:val="40"/>
          <w:u w:val="single"/>
        </w:rPr>
        <w:t>Cyclone</w:t>
      </w:r>
      <w:r w:rsidRPr="00A36979">
        <w:rPr>
          <w:b/>
          <w:bCs/>
          <w:color w:val="EE0000"/>
          <w:sz w:val="40"/>
          <w:szCs w:val="40"/>
        </w:rPr>
        <w:t xml:space="preserve">: </w:t>
      </w:r>
    </w:p>
    <w:p w14:paraId="37B98565" w14:textId="13C5757C" w:rsidR="005B0EFF" w:rsidRDefault="00A36979" w:rsidP="00C37312">
      <w:pPr>
        <w:rPr>
          <w:sz w:val="40"/>
          <w:szCs w:val="40"/>
        </w:rPr>
      </w:pPr>
      <w:r>
        <w:rPr>
          <w:sz w:val="40"/>
          <w:szCs w:val="40"/>
        </w:rPr>
        <w:t>C</w:t>
      </w:r>
      <w:r w:rsidR="00C37312" w:rsidRPr="00C37312">
        <w:rPr>
          <w:sz w:val="40"/>
          <w:szCs w:val="40"/>
        </w:rPr>
        <w:t>yclone forms over warm ocean water when warm, moist air rises and creates a low-pressure area. Surrounding air moves toward this low-pressure region and starts rotating due to Earth’s rotation. As more warm, moist air rises, the system becomes stronger, forming a cyclone.</w:t>
      </w:r>
    </w:p>
    <w:p w14:paraId="65A5B85A" w14:textId="77777777" w:rsidR="00567CC6" w:rsidRDefault="00567CC6" w:rsidP="00C37312">
      <w:pPr>
        <w:rPr>
          <w:sz w:val="40"/>
          <w:szCs w:val="40"/>
        </w:rPr>
      </w:pPr>
    </w:p>
    <w:p w14:paraId="007BCC13" w14:textId="77777777" w:rsidR="00567CC6" w:rsidRDefault="00567CC6" w:rsidP="00567CC6">
      <w:pPr>
        <w:rPr>
          <w:b/>
          <w:bCs/>
          <w:sz w:val="40"/>
          <w:szCs w:val="40"/>
        </w:rPr>
      </w:pPr>
    </w:p>
    <w:p w14:paraId="3A04DB27" w14:textId="7DDF5D75" w:rsidR="00567CC6" w:rsidRPr="00567CC6" w:rsidRDefault="00567CC6" w:rsidP="00567CC6">
      <w:pPr>
        <w:rPr>
          <w:b/>
          <w:bCs/>
          <w:sz w:val="40"/>
          <w:szCs w:val="40"/>
          <w:u w:val="single"/>
        </w:rPr>
      </w:pPr>
      <w:r>
        <w:rPr>
          <w:b/>
          <w:bCs/>
          <w:sz w:val="40"/>
          <w:szCs w:val="40"/>
        </w:rPr>
        <w:lastRenderedPageBreak/>
        <w:t xml:space="preserve">                    </w:t>
      </w:r>
      <w:r w:rsidR="00C71EEC">
        <w:rPr>
          <w:b/>
          <w:bCs/>
          <w:sz w:val="40"/>
          <w:szCs w:val="40"/>
        </w:rPr>
        <w:t xml:space="preserve">     </w:t>
      </w:r>
      <w:r>
        <w:rPr>
          <w:b/>
          <w:bCs/>
          <w:sz w:val="40"/>
          <w:szCs w:val="40"/>
        </w:rPr>
        <w:t xml:space="preserve">  </w:t>
      </w:r>
      <w:r w:rsidRPr="00C71EEC">
        <w:rPr>
          <w:b/>
          <w:bCs/>
          <w:color w:val="ED7D31" w:themeColor="accent2"/>
          <w:sz w:val="40"/>
          <w:szCs w:val="40"/>
          <w:u w:val="single"/>
        </w:rPr>
        <w:t>Formation of Lightning</w:t>
      </w:r>
    </w:p>
    <w:p w14:paraId="7AEF6682" w14:textId="2850ACE0" w:rsidR="00567CC6" w:rsidRPr="00567CC6" w:rsidRDefault="00567CC6" w:rsidP="00567CC6">
      <w:pPr>
        <w:rPr>
          <w:sz w:val="40"/>
          <w:szCs w:val="40"/>
        </w:rPr>
      </w:pPr>
      <w:r w:rsidRPr="00567CC6">
        <w:rPr>
          <w:b/>
          <w:bCs/>
          <w:sz w:val="40"/>
          <w:szCs w:val="40"/>
        </w:rPr>
        <w:t>Charge separation:</w:t>
      </w:r>
      <w:r w:rsidRPr="00567CC6">
        <w:rPr>
          <w:sz w:val="40"/>
          <w:szCs w:val="40"/>
        </w:rPr>
        <w:t xml:space="preserve"> Inside a thundercloud, collisions between ice particles and water droplets separate electrical charges. The lower part of the cloud becomes negatively charged.</w:t>
      </w:r>
    </w:p>
    <w:p w14:paraId="4D3C92A5" w14:textId="77777777" w:rsidR="00567CC6" w:rsidRPr="00567CC6" w:rsidRDefault="00567CC6" w:rsidP="00567CC6">
      <w:pPr>
        <w:rPr>
          <w:sz w:val="40"/>
          <w:szCs w:val="40"/>
        </w:rPr>
      </w:pPr>
      <w:r w:rsidRPr="00567CC6">
        <w:rPr>
          <w:b/>
          <w:bCs/>
          <w:sz w:val="40"/>
          <w:szCs w:val="40"/>
        </w:rPr>
        <w:t>Ground becomes positive:</w:t>
      </w:r>
      <w:r w:rsidRPr="00567CC6">
        <w:rPr>
          <w:sz w:val="40"/>
          <w:szCs w:val="40"/>
        </w:rPr>
        <w:t xml:space="preserve"> The negative charge in the cloud induces a positive charge on the ground below it.</w:t>
      </w:r>
    </w:p>
    <w:p w14:paraId="27D2A2E1" w14:textId="77777777" w:rsidR="00567CC6" w:rsidRPr="00567CC6" w:rsidRDefault="00567CC6" w:rsidP="00567CC6">
      <w:pPr>
        <w:rPr>
          <w:sz w:val="40"/>
          <w:szCs w:val="40"/>
        </w:rPr>
      </w:pPr>
      <w:r w:rsidRPr="00567CC6">
        <w:rPr>
          <w:b/>
          <w:bCs/>
          <w:sz w:val="40"/>
          <w:szCs w:val="40"/>
        </w:rPr>
        <w:t>Electric field builds up:</w:t>
      </w:r>
      <w:r w:rsidRPr="00567CC6">
        <w:rPr>
          <w:sz w:val="40"/>
          <w:szCs w:val="40"/>
        </w:rPr>
        <w:t xml:space="preserve"> The attraction between opposite charges becomes very strong.</w:t>
      </w:r>
    </w:p>
    <w:p w14:paraId="56BF4A88" w14:textId="77777777" w:rsidR="00567CC6" w:rsidRPr="00567CC6" w:rsidRDefault="00567CC6" w:rsidP="00567CC6">
      <w:pPr>
        <w:rPr>
          <w:sz w:val="40"/>
          <w:szCs w:val="40"/>
        </w:rPr>
      </w:pPr>
      <w:r w:rsidRPr="00567CC6">
        <w:rPr>
          <w:b/>
          <w:bCs/>
          <w:sz w:val="40"/>
          <w:szCs w:val="40"/>
        </w:rPr>
        <w:t>Electrical discharge:</w:t>
      </w:r>
      <w:r w:rsidRPr="00567CC6">
        <w:rPr>
          <w:sz w:val="40"/>
          <w:szCs w:val="40"/>
        </w:rPr>
        <w:t xml:space="preserve"> A path of ionised air forms between the cloud and the ground. A powerful electrical discharge then travels along this path.</w:t>
      </w:r>
    </w:p>
    <w:p w14:paraId="505D020C" w14:textId="039B3779" w:rsidR="00567CC6" w:rsidRDefault="00567CC6" w:rsidP="00567CC6">
      <w:pPr>
        <w:rPr>
          <w:sz w:val="40"/>
          <w:szCs w:val="40"/>
        </w:rPr>
      </w:pPr>
      <w:r w:rsidRPr="00567CC6">
        <w:rPr>
          <w:sz w:val="40"/>
          <w:szCs w:val="40"/>
        </w:rPr>
        <w:t>Lightning flash: This sudden discharge produces the bright cloud-to-ground lightning we see.</w:t>
      </w:r>
    </w:p>
    <w:p w14:paraId="15166AB4" w14:textId="77777777" w:rsidR="00567CC6" w:rsidRDefault="00567CC6" w:rsidP="00567CC6">
      <w:pPr>
        <w:rPr>
          <w:sz w:val="40"/>
          <w:szCs w:val="40"/>
        </w:rPr>
      </w:pPr>
    </w:p>
    <w:p w14:paraId="0FA6ED8B" w14:textId="242F804D" w:rsidR="00567CC6" w:rsidRPr="00C71EEC" w:rsidRDefault="00567CC6" w:rsidP="00567CC6">
      <w:pPr>
        <w:rPr>
          <w:b/>
          <w:bCs/>
          <w:color w:val="C45911" w:themeColor="accent2" w:themeShade="BF"/>
          <w:sz w:val="40"/>
          <w:szCs w:val="40"/>
          <w:u w:val="single"/>
        </w:rPr>
      </w:pPr>
      <w:r>
        <w:rPr>
          <w:b/>
          <w:bCs/>
          <w:sz w:val="40"/>
          <w:szCs w:val="40"/>
        </w:rPr>
        <w:t xml:space="preserve">                 </w:t>
      </w:r>
      <w:r w:rsidRPr="00C71EEC">
        <w:rPr>
          <w:b/>
          <w:bCs/>
          <w:color w:val="C45911" w:themeColor="accent2" w:themeShade="BF"/>
          <w:sz w:val="40"/>
          <w:szCs w:val="40"/>
          <w:u w:val="single"/>
        </w:rPr>
        <w:t>Functioning of a Lightning Conductor</w:t>
      </w:r>
    </w:p>
    <w:p w14:paraId="4E8F0CE4" w14:textId="7FF066A6" w:rsidR="00567CC6" w:rsidRPr="00567CC6" w:rsidRDefault="00567CC6" w:rsidP="00567CC6">
      <w:pPr>
        <w:pStyle w:val="ListParagraph"/>
        <w:numPr>
          <w:ilvl w:val="0"/>
          <w:numId w:val="1"/>
        </w:numPr>
        <w:rPr>
          <w:sz w:val="40"/>
          <w:szCs w:val="40"/>
        </w:rPr>
      </w:pPr>
      <w:r w:rsidRPr="00567CC6">
        <w:rPr>
          <w:sz w:val="40"/>
          <w:szCs w:val="40"/>
        </w:rPr>
        <w:t>L</w:t>
      </w:r>
      <w:r w:rsidRPr="00567CC6">
        <w:rPr>
          <w:sz w:val="40"/>
          <w:szCs w:val="40"/>
        </w:rPr>
        <w:t>ightning conductor is a metal rod fixed at the top of a building and connected to the ground by a thick metal wire.</w:t>
      </w:r>
    </w:p>
    <w:p w14:paraId="60EE76B2" w14:textId="3552E9F2" w:rsidR="00567CC6" w:rsidRPr="00567CC6" w:rsidRDefault="00567CC6" w:rsidP="00567CC6">
      <w:pPr>
        <w:pStyle w:val="ListParagraph"/>
        <w:numPr>
          <w:ilvl w:val="0"/>
          <w:numId w:val="1"/>
        </w:numPr>
        <w:rPr>
          <w:sz w:val="40"/>
          <w:szCs w:val="40"/>
        </w:rPr>
      </w:pPr>
      <w:r w:rsidRPr="00567CC6">
        <w:rPr>
          <w:sz w:val="40"/>
          <w:szCs w:val="40"/>
        </w:rPr>
        <w:t>During a lightning storm, the conductor provides a safe path for the electrical discharge.</w:t>
      </w:r>
    </w:p>
    <w:p w14:paraId="374C6BC6" w14:textId="0F5AF179" w:rsidR="00567CC6" w:rsidRPr="00567CC6" w:rsidRDefault="00567CC6" w:rsidP="00567CC6">
      <w:pPr>
        <w:pStyle w:val="ListParagraph"/>
        <w:numPr>
          <w:ilvl w:val="0"/>
          <w:numId w:val="1"/>
        </w:numPr>
        <w:rPr>
          <w:sz w:val="40"/>
          <w:szCs w:val="40"/>
        </w:rPr>
      </w:pPr>
      <w:r w:rsidRPr="00567CC6">
        <w:rPr>
          <w:sz w:val="40"/>
          <w:szCs w:val="40"/>
        </w:rPr>
        <w:t>If lightning strikes the building, the electric current passes through the metal conductor.</w:t>
      </w:r>
    </w:p>
    <w:p w14:paraId="09CF4DFF" w14:textId="5C53FAFD" w:rsidR="00567CC6" w:rsidRPr="00567CC6" w:rsidRDefault="00567CC6" w:rsidP="00567CC6">
      <w:pPr>
        <w:pStyle w:val="ListParagraph"/>
        <w:numPr>
          <w:ilvl w:val="0"/>
          <w:numId w:val="1"/>
        </w:numPr>
        <w:rPr>
          <w:sz w:val="40"/>
          <w:szCs w:val="40"/>
        </w:rPr>
      </w:pPr>
      <w:r w:rsidRPr="00567CC6">
        <w:rPr>
          <w:sz w:val="40"/>
          <w:szCs w:val="40"/>
        </w:rPr>
        <w:lastRenderedPageBreak/>
        <w:t>The current is carried safely into the ground through the metal wire.</w:t>
      </w:r>
    </w:p>
    <w:p w14:paraId="70EFD28D" w14:textId="77777777" w:rsidR="00567CC6" w:rsidRDefault="00567CC6" w:rsidP="00567CC6">
      <w:pPr>
        <w:rPr>
          <w:sz w:val="40"/>
          <w:szCs w:val="40"/>
        </w:rPr>
      </w:pPr>
      <w:r w:rsidRPr="00567CC6">
        <w:rPr>
          <w:sz w:val="40"/>
          <w:szCs w:val="40"/>
        </w:rPr>
        <w:t>This helps prevent damage to the building and electrical systems.</w:t>
      </w:r>
    </w:p>
    <w:p w14:paraId="756775FA" w14:textId="77777777" w:rsidR="00567CC6" w:rsidRDefault="00567CC6" w:rsidP="00567CC6">
      <w:pPr>
        <w:rPr>
          <w:sz w:val="40"/>
          <w:szCs w:val="40"/>
        </w:rPr>
      </w:pPr>
    </w:p>
    <w:p w14:paraId="52A926F2" w14:textId="52D874AA" w:rsidR="00567CC6" w:rsidRPr="00567CC6" w:rsidRDefault="00567CC6" w:rsidP="00567CC6">
      <w:pPr>
        <w:rPr>
          <w:sz w:val="40"/>
          <w:szCs w:val="40"/>
        </w:rPr>
      </w:pPr>
      <w:r>
        <w:rPr>
          <w:sz w:val="40"/>
          <w:szCs w:val="40"/>
        </w:rPr>
        <w:t xml:space="preserve">                               ________________</w:t>
      </w:r>
    </w:p>
    <w:p w14:paraId="0CAAAE80" w14:textId="77777777" w:rsidR="00C76F71" w:rsidRPr="00C37312" w:rsidRDefault="00C76F71" w:rsidP="00C37312">
      <w:pPr>
        <w:rPr>
          <w:sz w:val="40"/>
          <w:szCs w:val="40"/>
        </w:rPr>
      </w:pPr>
    </w:p>
    <w:sectPr w:rsidR="00C76F71" w:rsidRPr="00C373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8E5411"/>
    <w:multiLevelType w:val="hybridMultilevel"/>
    <w:tmpl w:val="2B34C3D6"/>
    <w:lvl w:ilvl="0" w:tplc="71E49E1C">
      <w:start w:val="1"/>
      <w:numFmt w:val="decimal"/>
      <w:lvlText w:val="%1."/>
      <w:lvlJc w:val="left"/>
      <w:pPr>
        <w:ind w:left="720" w:hanging="360"/>
      </w:pPr>
      <w:rPr>
        <w:rFonts w:asciiTheme="minorHAnsi" w:eastAsiaTheme="minorHAnsi" w:hAnsiTheme="minorHAnsi" w:cstheme="minorBid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53946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312"/>
    <w:rsid w:val="00567CC6"/>
    <w:rsid w:val="005B0EFF"/>
    <w:rsid w:val="006464E5"/>
    <w:rsid w:val="006525AB"/>
    <w:rsid w:val="00A36979"/>
    <w:rsid w:val="00C37312"/>
    <w:rsid w:val="00C71EEC"/>
    <w:rsid w:val="00C76F71"/>
    <w:rsid w:val="00EF06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61111"/>
  <w15:chartTrackingRefBased/>
  <w15:docId w15:val="{02479EE6-CE62-4932-A111-67D8F49F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7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73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73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73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73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3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3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3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3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73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73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73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73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73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3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3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312"/>
    <w:rPr>
      <w:rFonts w:eastAsiaTheme="majorEastAsia" w:cstheme="majorBidi"/>
      <w:color w:val="272727" w:themeColor="text1" w:themeTint="D8"/>
    </w:rPr>
  </w:style>
  <w:style w:type="paragraph" w:styleId="Title">
    <w:name w:val="Title"/>
    <w:basedOn w:val="Normal"/>
    <w:next w:val="Normal"/>
    <w:link w:val="TitleChar"/>
    <w:uiPriority w:val="10"/>
    <w:qFormat/>
    <w:rsid w:val="00C37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3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3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312"/>
    <w:pPr>
      <w:spacing w:before="160"/>
      <w:jc w:val="center"/>
    </w:pPr>
    <w:rPr>
      <w:i/>
      <w:iCs/>
      <w:color w:val="404040" w:themeColor="text1" w:themeTint="BF"/>
    </w:rPr>
  </w:style>
  <w:style w:type="character" w:customStyle="1" w:styleId="QuoteChar">
    <w:name w:val="Quote Char"/>
    <w:basedOn w:val="DefaultParagraphFont"/>
    <w:link w:val="Quote"/>
    <w:uiPriority w:val="29"/>
    <w:rsid w:val="00C37312"/>
    <w:rPr>
      <w:i/>
      <w:iCs/>
      <w:color w:val="404040" w:themeColor="text1" w:themeTint="BF"/>
    </w:rPr>
  </w:style>
  <w:style w:type="paragraph" w:styleId="ListParagraph">
    <w:name w:val="List Paragraph"/>
    <w:basedOn w:val="Normal"/>
    <w:uiPriority w:val="34"/>
    <w:qFormat/>
    <w:rsid w:val="00C37312"/>
    <w:pPr>
      <w:ind w:left="720"/>
      <w:contextualSpacing/>
    </w:pPr>
  </w:style>
  <w:style w:type="character" w:styleId="IntenseEmphasis">
    <w:name w:val="Intense Emphasis"/>
    <w:basedOn w:val="DefaultParagraphFont"/>
    <w:uiPriority w:val="21"/>
    <w:qFormat/>
    <w:rsid w:val="00C37312"/>
    <w:rPr>
      <w:i/>
      <w:iCs/>
      <w:color w:val="2F5496" w:themeColor="accent1" w:themeShade="BF"/>
    </w:rPr>
  </w:style>
  <w:style w:type="paragraph" w:styleId="IntenseQuote">
    <w:name w:val="Intense Quote"/>
    <w:basedOn w:val="Normal"/>
    <w:next w:val="Normal"/>
    <w:link w:val="IntenseQuoteChar"/>
    <w:uiPriority w:val="30"/>
    <w:qFormat/>
    <w:rsid w:val="00C37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7312"/>
    <w:rPr>
      <w:i/>
      <w:iCs/>
      <w:color w:val="2F5496" w:themeColor="accent1" w:themeShade="BF"/>
    </w:rPr>
  </w:style>
  <w:style w:type="character" w:styleId="IntenseReference">
    <w:name w:val="Intense Reference"/>
    <w:basedOn w:val="DefaultParagraphFont"/>
    <w:uiPriority w:val="32"/>
    <w:qFormat/>
    <w:rsid w:val="00C373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2026-08-20T03:51:00Z</dcterms:created>
  <dcterms:modified xsi:type="dcterms:W3CDTF">2026-08-20T04:20:00Z</dcterms:modified>
</cp:coreProperties>
</file>